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42B5" w14:textId="77777777" w:rsidR="005F31B0" w:rsidRPr="00C643CD" w:rsidRDefault="005F31B0" w:rsidP="005F31B0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301ADA58" w14:textId="77777777" w:rsidR="005F31B0" w:rsidRPr="00C643CD" w:rsidRDefault="005F31B0" w:rsidP="005F31B0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643CD">
        <w:rPr>
          <w:rFonts w:ascii="Arial" w:hAnsi="Arial" w:cs="Arial"/>
          <w:b/>
          <w:bCs/>
          <w:sz w:val="20"/>
          <w:szCs w:val="20"/>
        </w:rPr>
        <w:t xml:space="preserve">Wzór oświadczenia wykonawcy/wykonawcy wspólnie ubiegającego </w:t>
      </w:r>
    </w:p>
    <w:p w14:paraId="11372B7A" w14:textId="77777777" w:rsidR="005F31B0" w:rsidRPr="00C643CD" w:rsidRDefault="005F31B0" w:rsidP="005F31B0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643CD">
        <w:rPr>
          <w:rFonts w:ascii="Arial" w:hAnsi="Arial" w:cs="Arial"/>
          <w:b/>
          <w:bCs/>
          <w:sz w:val="20"/>
          <w:szCs w:val="20"/>
        </w:rPr>
        <w:t>się o udzielenie zamówienia składanego na podstawie art. 125 ust. 1 ustawy Pzp</w:t>
      </w:r>
    </w:p>
    <w:p w14:paraId="2040AF98" w14:textId="32E9E9D6" w:rsidR="004E42DD" w:rsidRPr="00C643CD" w:rsidRDefault="004E42DD" w:rsidP="0064085A">
      <w:pPr>
        <w:tabs>
          <w:tab w:val="left" w:pos="56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643CD">
        <w:rPr>
          <w:rFonts w:ascii="Arial" w:hAnsi="Arial" w:cs="Arial"/>
          <w:color w:val="000000"/>
          <w:sz w:val="20"/>
          <w:szCs w:val="20"/>
        </w:rPr>
        <w:t>(</w:t>
      </w:r>
      <w:r w:rsidRPr="00C643CD">
        <w:rPr>
          <w:rFonts w:ascii="Arial" w:hAnsi="Arial" w:cs="Arial"/>
          <w:bCs/>
          <w:sz w:val="20"/>
          <w:szCs w:val="20"/>
        </w:rPr>
        <w:t>Numer referencyjny</w:t>
      </w:r>
      <w:r w:rsidRPr="00C643CD">
        <w:rPr>
          <w:rFonts w:ascii="Arial" w:hAnsi="Arial" w:cs="Arial"/>
          <w:color w:val="000000"/>
          <w:sz w:val="20"/>
          <w:szCs w:val="20"/>
        </w:rPr>
        <w:t>: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AG.261.</w:t>
      </w:r>
      <w:r w:rsidR="00663BB1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.2026)</w:t>
      </w:r>
    </w:p>
    <w:p w14:paraId="778407DD" w14:textId="77777777" w:rsidR="004E42DD" w:rsidRPr="00C643CD" w:rsidRDefault="004E42DD" w:rsidP="0064085A">
      <w:pPr>
        <w:tabs>
          <w:tab w:val="left" w:pos="142"/>
        </w:tabs>
        <w:spacing w:line="276" w:lineRule="auto"/>
        <w:ind w:left="568" w:hanging="426"/>
        <w:jc w:val="both"/>
        <w:rPr>
          <w:rFonts w:ascii="Arial" w:hAnsi="Arial" w:cs="Arial"/>
        </w:rPr>
      </w:pPr>
    </w:p>
    <w:p w14:paraId="567800D9" w14:textId="76BDF98E" w:rsidR="00FE0181" w:rsidRPr="00C643CD" w:rsidRDefault="00C31BE5" w:rsidP="00AC7E61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ZAMAWIAJACY</w:t>
      </w:r>
    </w:p>
    <w:p w14:paraId="6A5D6CD5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224735601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Sąd Okręgowy w Nowym Sączu</w:t>
      </w:r>
    </w:p>
    <w:p w14:paraId="1D2527C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ul. Pijarska 3</w:t>
      </w:r>
    </w:p>
    <w:p w14:paraId="3574F06A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33-300 Nowy Sącz</w:t>
      </w:r>
    </w:p>
    <w:p w14:paraId="6237DF88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telefon: 18 44 82 105</w:t>
      </w:r>
    </w:p>
    <w:p w14:paraId="14875A1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NIP: 734-10-57-192</w:t>
      </w:r>
    </w:p>
    <w:p w14:paraId="27991873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REGON: 00068403</w:t>
      </w:r>
      <w:bookmarkEnd w:id="0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14:paraId="374BCEAB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Cs/>
          <w:color w:val="0070C0"/>
          <w:sz w:val="20"/>
          <w:szCs w:val="20"/>
        </w:rPr>
      </w:pPr>
      <w:r w:rsidRPr="00C643CD">
        <w:rPr>
          <w:rFonts w:ascii="Arial" w:hAnsi="Arial" w:cs="Arial"/>
          <w:b/>
          <w:color w:val="000000"/>
          <w:sz w:val="20"/>
          <w:szCs w:val="20"/>
        </w:rPr>
        <w:t>Adres poczty elektronicznej</w:t>
      </w:r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hyperlink r:id="rId8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sekretariatdyrektora@nowysacz.so.gov.pl</w:t>
        </w:r>
      </w:hyperlink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2443642" w14:textId="77777777" w:rsidR="00567876" w:rsidRPr="00C643CD" w:rsidRDefault="00567876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Strona internetowa Zamawiającego</w:t>
      </w:r>
      <w:r w:rsidRPr="00C643CD">
        <w:rPr>
          <w:rFonts w:ascii="Arial" w:hAnsi="Arial" w:cs="Arial"/>
          <w:bCs/>
          <w:sz w:val="20"/>
          <w:szCs w:val="20"/>
        </w:rPr>
        <w:t xml:space="preserve"> [URL]: </w:t>
      </w:r>
      <w:hyperlink r:id="rId9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https://www.nowysacz.so.gov.pl/</w:t>
        </w:r>
      </w:hyperlink>
    </w:p>
    <w:p w14:paraId="543E84E1" w14:textId="070F0AF2" w:rsidR="00FE0181" w:rsidRPr="00203C5D" w:rsidRDefault="00FE0181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Style w:val="Hipercze"/>
          <w:rFonts w:ascii="Arial" w:hAnsi="Arial" w:cs="Arial"/>
          <w:bCs/>
          <w:color w:val="002060"/>
          <w:sz w:val="20"/>
          <w:szCs w:val="20"/>
        </w:rPr>
      </w:pPr>
    </w:p>
    <w:p w14:paraId="5D8ACA39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WYKONAWCA:</w:t>
      </w:r>
    </w:p>
    <w:p w14:paraId="307CD1DD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8BC7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705E4249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B21CAF3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0A73C3CB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162AEB6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796CD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43645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176E7585" w14:textId="77777777" w:rsid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 xml:space="preserve"> (imię, nazwisko, stanowisko/podstawa do reprezentacji)</w:t>
      </w:r>
    </w:p>
    <w:p w14:paraId="710EE092" w14:textId="784F4FFD" w:rsidR="00556E66" w:rsidRPr="00203C5D" w:rsidRDefault="00556E66" w:rsidP="00556E66">
      <w:pPr>
        <w:pStyle w:val="s28"/>
        <w:spacing w:before="15" w:beforeAutospacing="0" w:after="30" w:afterAutospacing="0"/>
        <w:jc w:val="both"/>
        <w:rPr>
          <w:rFonts w:ascii="Arial" w:hAnsi="Arial" w:cs="Arial"/>
          <w:color w:val="002060"/>
          <w:sz w:val="20"/>
          <w:szCs w:val="20"/>
        </w:rPr>
      </w:pPr>
      <w:r w:rsidRPr="00203C5D">
        <w:rPr>
          <w:rStyle w:val="s10"/>
          <w:rFonts w:ascii="Arial" w:eastAsia="Calibri" w:hAnsi="Arial" w:cs="Arial"/>
          <w:b/>
          <w:bCs/>
          <w:color w:val="002060"/>
          <w:sz w:val="20"/>
          <w:szCs w:val="20"/>
        </w:rPr>
        <w:t>*</w:t>
      </w:r>
      <w:r w:rsidRPr="00203C5D">
        <w:rPr>
          <w:rFonts w:ascii="Arial" w:hAnsi="Arial" w:cs="Arial"/>
          <w:color w:val="002060"/>
          <w:sz w:val="20"/>
          <w:szCs w:val="20"/>
        </w:rPr>
        <w:t xml:space="preserve"> </w:t>
      </w:r>
      <w:r w:rsidRPr="00203C5D">
        <w:rPr>
          <w:rStyle w:val="s10"/>
          <w:rFonts w:ascii="Arial" w:eastAsia="Calibri" w:hAnsi="Arial" w:cs="Arial"/>
          <w:b/>
          <w:bCs/>
          <w:color w:val="002060"/>
          <w:sz w:val="20"/>
          <w:szCs w:val="20"/>
        </w:rPr>
        <w:t>W przypadku spółki cywilnej oświadczenie obejmuje potwierdzenie braku podstaw wykluczenia wobec wszystkich wspólników z osobna oraz łącznie wobec spółki.</w:t>
      </w:r>
    </w:p>
    <w:p w14:paraId="039F1D1A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57"/>
      </w:tblGrid>
      <w:tr w:rsidR="006C5E2E" w:rsidRPr="006C5E2E" w14:paraId="5E0C6F8D" w14:textId="77777777" w:rsidTr="00FA6BCF">
        <w:trPr>
          <w:trHeight w:val="2425"/>
        </w:trPr>
        <w:tc>
          <w:tcPr>
            <w:tcW w:w="8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A2C2140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A044D92" w14:textId="68AC34A6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Oświadczenia wykonawcy/wykonawcy wspólnie ubiegającego </w:t>
            </w: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się o udzielenie zamówienia</w:t>
            </w:r>
            <w:r w:rsidR="006B09F6" w:rsidRPr="00C643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220B227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B5F7362" w14:textId="50189A94" w:rsidR="006C5E2E" w:rsidRPr="006C5E2E" w:rsidRDefault="00591122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UWZGLĘDNIAJĄCE PRZESŁANKI WYKLUCZENIA WSKAZANE W USTAWIE PRAWO ZAMÓWIEŃ PUBLICZNYCH I USTAWIE O SZCZEGÓLNYCH ROZWIĄZANIACH W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 </w:t>
            </w: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ZAKRESIE PRZECIWDZIAŁANIA WSPIERANIU AGRESJI NA UKRAINĘ ORAZ SŁUŻĄCYCH OCHRONIE BEZPIECZEŃSTWA NARODOWEGO</w:t>
            </w:r>
          </w:p>
          <w:p w14:paraId="47DA6220" w14:textId="77777777" w:rsidR="006C5E2E" w:rsidRPr="006C5E2E" w:rsidRDefault="006C5E2E" w:rsidP="006C5E2E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4FDCA0AA" w14:textId="0C6DEB47" w:rsidR="006C5E2E" w:rsidRPr="00C643CD" w:rsidRDefault="006C5E2E" w:rsidP="00FA6BCF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C5E2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składane na podstawie art. 125 ust. 1 ustawy Pzp</w:t>
            </w:r>
          </w:p>
        </w:tc>
      </w:tr>
    </w:tbl>
    <w:p w14:paraId="583FEEE8" w14:textId="329EA0E3" w:rsidR="006C5E2E" w:rsidRPr="00C643CD" w:rsidRDefault="006C5E2E" w:rsidP="006E0B63">
      <w:pPr>
        <w:tabs>
          <w:tab w:val="left" w:pos="284"/>
        </w:tabs>
        <w:spacing w:before="100" w:beforeAutospacing="1" w:after="36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którego przedmiotem jest zadanie pn.:</w:t>
      </w:r>
      <w:r w:rsidR="00AC7E61" w:rsidRPr="00C643CD">
        <w:rPr>
          <w:rFonts w:ascii="Arial" w:hAnsi="Arial" w:cs="Arial"/>
          <w:color w:val="000000" w:themeColor="text1"/>
          <w:sz w:val="20"/>
          <w:szCs w:val="20"/>
        </w:rPr>
        <w:t> </w:t>
      </w:r>
      <w:r w:rsidR="00666C6C" w:rsidRPr="00C643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63BB1" w:rsidRPr="00663BB1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„Remont pomieszczeń biurowych i przestrzeni komunikacyjnych w budynku Sądu Okręgowego w Nowym Sączu przy ul. Strzeleckiej 1a”</w:t>
      </w:r>
      <w:r w:rsidRPr="00C643CD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643CD">
        <w:rPr>
          <w:rFonts w:ascii="Arial" w:hAnsi="Arial" w:cs="Arial"/>
          <w:color w:val="000000" w:themeColor="text1"/>
          <w:sz w:val="20"/>
          <w:szCs w:val="20"/>
        </w:rPr>
        <w:t xml:space="preserve">prowadzonego przez 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Sąd Okręgowy </w:t>
      </w:r>
      <w:r w:rsidR="00203C5D">
        <w:rPr>
          <w:rFonts w:ascii="Arial" w:hAnsi="Arial" w:cs="Arial"/>
          <w:b/>
          <w:bCs/>
          <w:color w:val="000000" w:themeColor="text1"/>
          <w:sz w:val="20"/>
          <w:szCs w:val="20"/>
        </w:rPr>
        <w:t>w </w:t>
      </w:r>
      <w:r w:rsidR="00B720D5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Nowym </w:t>
      </w:r>
      <w:r w:rsidR="00E04B3E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Sączu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oświadczam, co następuje:</w:t>
      </w:r>
    </w:p>
    <w:p w14:paraId="25C11A23" w14:textId="77777777" w:rsidR="000103A0" w:rsidRPr="00C643CD" w:rsidRDefault="000103A0" w:rsidP="000103A0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7D1319D8" w14:textId="0689AB57" w:rsidR="006C5E2E" w:rsidRPr="006C5E2E" w:rsidRDefault="006C5E2E" w:rsidP="003405FE">
      <w:pPr>
        <w:pStyle w:val="Akapitzlist"/>
        <w:numPr>
          <w:ilvl w:val="0"/>
          <w:numId w:val="42"/>
        </w:numPr>
        <w:tabs>
          <w:tab w:val="left" w:pos="426"/>
        </w:tabs>
        <w:spacing w:before="120" w:after="120"/>
        <w:ind w:left="426" w:hanging="426"/>
        <w:contextualSpacing w:val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ust. 1 ustawy Pzp</w:t>
      </w:r>
      <w:r w:rsidR="00912F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12F3F" w:rsidRPr="00912F3F">
        <w:rPr>
          <w:rFonts w:ascii="Arial" w:hAnsi="Arial" w:cs="Arial"/>
          <w:color w:val="000000" w:themeColor="text1"/>
          <w:sz w:val="20"/>
          <w:szCs w:val="20"/>
        </w:rPr>
        <w:t>oraz art. 109 ust. 1 pkt 1, 4, 5, 7, 8 ustawy PZP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0D3661B" w14:textId="599F7660" w:rsidR="006C5E2E" w:rsidRPr="006C5E2E" w:rsidRDefault="006C5E2E" w:rsidP="00C643CD">
      <w:pPr>
        <w:pStyle w:val="Akapitzlist"/>
        <w:numPr>
          <w:ilvl w:val="0"/>
          <w:numId w:val="42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zachodzą w stosunku do mnie podstawy wykluczenia z postępowania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podstawie art. ………</w:t>
      </w:r>
      <w:r w:rsidR="00C643CD">
        <w:rPr>
          <w:rFonts w:ascii="Arial" w:hAnsi="Arial" w:cs="Arial"/>
          <w:color w:val="000000" w:themeColor="text1"/>
          <w:sz w:val="20"/>
          <w:szCs w:val="20"/>
        </w:rPr>
        <w:t xml:space="preserve">……………… 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ustawy Pzp</w:t>
      </w:r>
      <w:r w:rsidR="00912F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12F3F" w:rsidRPr="00912F3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(podać mającą zastosowanie podstawę wykluczenia spośród wymienionych w art. 108 ust. 1 pkt 1, 2 i 5 lub art. 109 ust. 1 pkt 1, 4, 5, 7, 8 </w:t>
      </w:r>
      <w:r w:rsidR="00912F3F" w:rsidRPr="00912F3F">
        <w:rPr>
          <w:rFonts w:ascii="Arial" w:hAnsi="Arial" w:cs="Arial"/>
          <w:i/>
          <w:iCs/>
          <w:color w:val="000000" w:themeColor="text1"/>
          <w:sz w:val="20"/>
          <w:szCs w:val="20"/>
        </w:rPr>
        <w:lastRenderedPageBreak/>
        <w:t>ustawy PZP)</w:t>
      </w:r>
      <w:r w:rsidR="00912F3F" w:rsidRPr="00912F3F">
        <w:rPr>
          <w:rFonts w:ascii="Arial" w:hAnsi="Arial" w:cs="Arial"/>
          <w:color w:val="000000" w:themeColor="text1"/>
          <w:sz w:val="20"/>
          <w:szCs w:val="20"/>
        </w:rPr>
        <w:t>.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 w związku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ww. okolicznością, na podstawie art. 110 ust. 2 ustawy Pzp podjąłem następujące środki naprawcze i zapobiegawcze: </w:t>
      </w:r>
    </w:p>
    <w:p w14:paraId="31BD33D8" w14:textId="4CA02A33" w:rsidR="00AB1593" w:rsidRPr="00C643CD" w:rsidRDefault="003405FE" w:rsidP="003405FE">
      <w:pPr>
        <w:tabs>
          <w:tab w:val="left" w:pos="426"/>
        </w:tabs>
        <w:spacing w:before="120" w:after="120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color w:val="000000" w:themeColor="text1"/>
          <w:sz w:val="20"/>
          <w:szCs w:val="20"/>
        </w:rPr>
        <w:tab/>
      </w:r>
      <w:r w:rsidR="006C5E2E" w:rsidRPr="00C643CD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…………………………………………..………….…………..…………………………………</w:t>
      </w:r>
    </w:p>
    <w:p w14:paraId="29D13C74" w14:textId="280228F5" w:rsidR="006C5E2E" w:rsidRPr="006C5E2E" w:rsidRDefault="006C5E2E" w:rsidP="00A305DB">
      <w:pPr>
        <w:pStyle w:val="Akapitzlist"/>
        <w:numPr>
          <w:ilvl w:val="0"/>
          <w:numId w:val="42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nie zachodzą w stosunku do mnie przesłanki wykluczenia z postępowania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podstawie art. 7 ust. 1 ustawy z dnia 13 kwietnia 2022 r. o szczególnych rozwiązaniach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zakresie przeciwdziałania wspieraniu agresji na Ukrainę oraz służących ochronie bezpieczeństwa narodowego (t. j. Dz. U. 2025 r., poz. 514 z późn. zm.)</w:t>
      </w:r>
      <w:r w:rsidRPr="006C5E2E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1"/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B08FD0A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AD992D" w14:textId="77777777" w:rsidR="00AB1593" w:rsidRPr="00C643CD" w:rsidRDefault="00AB1593" w:rsidP="00AB1593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520F12D2" w14:textId="24B3006E" w:rsidR="006C5E2E" w:rsidRPr="006C5E2E" w:rsidRDefault="006C5E2E" w:rsidP="00203C5D">
      <w:pPr>
        <w:pStyle w:val="Akapitzlist"/>
        <w:tabs>
          <w:tab w:val="left" w:pos="284"/>
        </w:tabs>
        <w:spacing w:before="240" w:after="120"/>
        <w:ind w:left="0"/>
        <w:contextualSpacing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podmiot, w imieniu którego składane jest oświadczenie spełnia warunki udziału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postępowaniu określone przez Zamawiającego w rozdziale </w:t>
      </w:r>
      <w:r w:rsidR="006729DD">
        <w:rPr>
          <w:rFonts w:ascii="Arial" w:hAnsi="Arial" w:cs="Arial"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 </w:t>
      </w:r>
      <w:r w:rsidR="00922A12">
        <w:rPr>
          <w:rFonts w:ascii="Arial" w:hAnsi="Arial" w:cs="Arial"/>
          <w:iCs/>
          <w:color w:val="000000" w:themeColor="text1"/>
          <w:sz w:val="20"/>
          <w:szCs w:val="20"/>
        </w:rPr>
        <w:t>w </w:t>
      </w:r>
      <w:r w:rsidRPr="006C5E2E">
        <w:rPr>
          <w:rFonts w:ascii="Arial" w:hAnsi="Arial" w:cs="Arial"/>
          <w:iCs/>
          <w:color w:val="000000" w:themeColor="text1"/>
          <w:sz w:val="20"/>
          <w:szCs w:val="20"/>
        </w:rPr>
        <w:t>zakresie warunku wskazanego w:</w:t>
      </w:r>
    </w:p>
    <w:p w14:paraId="2751DC34" w14:textId="7BD25456" w:rsidR="006C5E2E" w:rsidRPr="006C5E2E" w:rsidRDefault="00666C6C" w:rsidP="006C5E2E">
      <w:pPr>
        <w:pStyle w:val="Akapitzlist"/>
        <w:tabs>
          <w:tab w:val="left" w:pos="284"/>
        </w:tabs>
        <w:spacing w:before="120" w:after="120"/>
        <w:contextualSpacing w:val="0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F37EE" wp14:editId="16179653">
                <wp:simplePos x="0" y="0"/>
                <wp:positionH relativeFrom="column">
                  <wp:posOffset>153035</wp:posOffset>
                </wp:positionH>
                <wp:positionV relativeFrom="paragraph">
                  <wp:posOffset>200025</wp:posOffset>
                </wp:positionV>
                <wp:extent cx="240030" cy="231140"/>
                <wp:effectExtent l="10160" t="6350" r="6985" b="1016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85DAE09" id="Prostokąt 8" o:spid="_x0000_s1026" style="position:absolute;margin-left:12.05pt;margin-top:15.7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6a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">
                <v:path arrowok="t"/>
              </v:rect>
            </w:pict>
          </mc:Fallback>
        </mc:AlternateContent>
      </w:r>
    </w:p>
    <w:p w14:paraId="0A798F89" w14:textId="48BD3044" w:rsidR="006C5E2E" w:rsidRPr="006C5E2E" w:rsidRDefault="006C5E2E" w:rsidP="00666C6C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66C6C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ppkt. 1), </w:t>
      </w:r>
    </w:p>
    <w:p w14:paraId="748429AC" w14:textId="49B8C54C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D17D21" wp14:editId="5D56BFBA">
                <wp:simplePos x="0" y="0"/>
                <wp:positionH relativeFrom="column">
                  <wp:posOffset>154940</wp:posOffset>
                </wp:positionH>
                <wp:positionV relativeFrom="paragraph">
                  <wp:posOffset>176530</wp:posOffset>
                </wp:positionV>
                <wp:extent cx="240030" cy="231140"/>
                <wp:effectExtent l="8255" t="5080" r="8890" b="1143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009AA2F" id="Prostokąt 7" o:spid="_x0000_s1026" style="position:absolute;margin-left:12.2pt;margin-top:13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">
                <v:path arrowok="t"/>
              </v:rect>
            </w:pict>
          </mc:Fallback>
        </mc:AlternateContent>
      </w:r>
    </w:p>
    <w:p w14:paraId="0D3FA073" w14:textId="75EE8410" w:rsidR="006C5E2E" w:rsidRPr="006C5E2E" w:rsidRDefault="006C5E2E" w:rsidP="00666C6C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66C6C"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ppkt. 2), </w:t>
      </w:r>
    </w:p>
    <w:p w14:paraId="182C8184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0ED267" w14:textId="77777777" w:rsidR="00666C6C" w:rsidRPr="00C643CD" w:rsidRDefault="00666C6C" w:rsidP="00666C6C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ZASOBY:</w:t>
      </w:r>
    </w:p>
    <w:p w14:paraId="4F37783F" w14:textId="46AECEA3" w:rsidR="006C5E2E" w:rsidRPr="00524319" w:rsidRDefault="006C5E2E" w:rsidP="00524319">
      <w:pPr>
        <w:pStyle w:val="Akapitzlist"/>
        <w:tabs>
          <w:tab w:val="left" w:pos="284"/>
        </w:tabs>
        <w:spacing w:before="240" w:after="120"/>
        <w:ind w:left="0"/>
        <w:contextualSpacing w:val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6729DD">
        <w:rPr>
          <w:rFonts w:ascii="Arial" w:hAnsi="Arial" w:cs="Arial"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 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br/>
      </w:r>
      <w:r w:rsidRPr="00524319">
        <w:rPr>
          <w:rFonts w:ascii="Arial" w:hAnsi="Arial" w:cs="Arial"/>
          <w:color w:val="000000" w:themeColor="text1"/>
          <w:sz w:val="20"/>
          <w:szCs w:val="20"/>
        </w:rPr>
        <w:t>w zakresie warunku wskazanego w:</w:t>
      </w:r>
    </w:p>
    <w:p w14:paraId="1E0CE068" w14:textId="5FCA4797" w:rsidR="006C5E2E" w:rsidRPr="006C5E2E" w:rsidRDefault="008709B7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BA2265" wp14:editId="101794E1">
                <wp:simplePos x="0" y="0"/>
                <wp:positionH relativeFrom="column">
                  <wp:posOffset>277495</wp:posOffset>
                </wp:positionH>
                <wp:positionV relativeFrom="paragraph">
                  <wp:posOffset>123825</wp:posOffset>
                </wp:positionV>
                <wp:extent cx="240030" cy="231140"/>
                <wp:effectExtent l="10160" t="6350" r="6985" b="1016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5BD2E6C" id="Prostokąt 6" o:spid="_x0000_s1026" style="position:absolute;margin-left:21.85pt;margin-top:9.7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">
                <v:path arrowok="t"/>
              </v:rect>
            </w:pict>
          </mc:Fallback>
        </mc:AlternateContent>
      </w:r>
    </w:p>
    <w:p w14:paraId="6F09AF40" w14:textId="3ED5B222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729D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ppkt. 1), </w:t>
      </w:r>
    </w:p>
    <w:p w14:paraId="6195104D" w14:textId="7431C4CF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C65A81" wp14:editId="528699A3">
                <wp:simplePos x="0" y="0"/>
                <wp:positionH relativeFrom="column">
                  <wp:posOffset>276860</wp:posOffset>
                </wp:positionH>
                <wp:positionV relativeFrom="paragraph">
                  <wp:posOffset>176530</wp:posOffset>
                </wp:positionV>
                <wp:extent cx="240030" cy="231140"/>
                <wp:effectExtent l="8255" t="5080" r="8890" b="1143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887768E" id="Prostokąt 5" o:spid="_x0000_s1026" style="position:absolute;margin-left:21.8pt;margin-top:13.9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egGQ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">
                <v:path arrowok="t"/>
              </v:rect>
            </w:pict>
          </mc:Fallback>
        </mc:AlternateContent>
      </w:r>
    </w:p>
    <w:p w14:paraId="2E9F4319" w14:textId="01FFDDC1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1068"/>
        <w:contextualSpacing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pkt. </w:t>
      </w:r>
      <w:r w:rsidR="006729DD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6C5E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.1.4, ppkt. 2), </w:t>
      </w:r>
    </w:p>
    <w:p w14:paraId="12612CE2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polegam na zdolnościach lub sytuacji następującego/ych podmiotu/ów udostępniających zasoby: </w:t>
      </w:r>
      <w:bookmarkStart w:id="1" w:name="_Hlk99014455"/>
    </w:p>
    <w:p w14:paraId="3503A807" w14:textId="77777777" w:rsidR="006C5E2E" w:rsidRPr="006C5E2E" w:rsidRDefault="006C5E2E" w:rsidP="006C5E2E">
      <w:pPr>
        <w:pStyle w:val="Akapitzlist"/>
        <w:tabs>
          <w:tab w:val="left" w:pos="284"/>
        </w:tabs>
        <w:spacing w:before="120" w:after="120"/>
        <w:ind w:left="284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bookmarkEnd w:id="1"/>
    <w:p w14:paraId="6851EAC9" w14:textId="642747BF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………………………..……………………………………………………………………..……………………… </w:t>
      </w:r>
    </w:p>
    <w:p w14:paraId="29A8FD7C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(wskazać nazwę/y podmiotu/ów)</w:t>
      </w:r>
    </w:p>
    <w:p w14:paraId="53113711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0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67A69C8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w następującym zakresie: </w:t>
      </w:r>
    </w:p>
    <w:p w14:paraId="3138F8FF" w14:textId="3D0528C8" w:rsidR="006C5E2E" w:rsidRPr="006C5E2E" w:rsidRDefault="006C5E2E" w:rsidP="008709B7">
      <w:pPr>
        <w:pStyle w:val="Akapitzlist"/>
        <w:tabs>
          <w:tab w:val="left" w:pos="284"/>
        </w:tabs>
        <w:spacing w:before="120" w:after="120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………………………..……………………………………………………………………..………………………</w:t>
      </w:r>
    </w:p>
    <w:p w14:paraId="71B51238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 xml:space="preserve">(określić odpowiedni zakres udostępnianych zasobów dla wskazanego podmiotu). </w:t>
      </w:r>
    </w:p>
    <w:p w14:paraId="787EE3AA" w14:textId="36F0F010" w:rsidR="00342C78" w:rsidRDefault="00342C78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1428E152" w14:textId="6FADC581" w:rsidR="00922A12" w:rsidRPr="00922A12" w:rsidRDefault="00922A12" w:rsidP="00922A12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922A1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26FFD99" w14:textId="62C1C11F" w:rsidR="006C5E2E" w:rsidRPr="006C5E2E" w:rsidRDefault="006C5E2E" w:rsidP="00524319">
      <w:pPr>
        <w:pStyle w:val="Akapitzlist"/>
        <w:tabs>
          <w:tab w:val="left" w:pos="284"/>
        </w:tabs>
        <w:spacing w:before="240" w:after="120"/>
        <w:ind w:left="0"/>
        <w:contextualSpacing w:val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Oświadczam, że wszystkie informacje podane w powyższych oświadczeniach są aktualne i zgodne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D60C268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</w:p>
    <w:p w14:paraId="5CC83E67" w14:textId="77777777" w:rsidR="00922A12" w:rsidRPr="00922A12" w:rsidRDefault="00922A12" w:rsidP="00922A12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922A1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796136D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</w:p>
    <w:p w14:paraId="53743E73" w14:textId="1E286004" w:rsidR="006C5E2E" w:rsidRPr="006C5E2E" w:rsidRDefault="006C5E2E" w:rsidP="00524319">
      <w:pPr>
        <w:pStyle w:val="Akapitzlist"/>
        <w:tabs>
          <w:tab w:val="left" w:pos="284"/>
        </w:tabs>
        <w:spacing w:before="240" w:after="120"/>
        <w:ind w:left="0"/>
        <w:contextualSpacing w:val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Wskazuję następujące podmiotowe środki dowodowe, które można uzyskać za pomocą bezpłatnych </w:t>
      </w:r>
      <w:r w:rsidR="00922A12">
        <w:rPr>
          <w:rFonts w:ascii="Arial" w:hAnsi="Arial" w:cs="Arial"/>
          <w:color w:val="000000" w:themeColor="text1"/>
          <w:sz w:val="20"/>
          <w:szCs w:val="20"/>
        </w:rPr>
        <w:t>i </w:t>
      </w:r>
      <w:r w:rsidRPr="006C5E2E">
        <w:rPr>
          <w:rFonts w:ascii="Arial" w:hAnsi="Arial" w:cs="Arial"/>
          <w:color w:val="000000" w:themeColor="text1"/>
          <w:sz w:val="20"/>
          <w:szCs w:val="20"/>
        </w:rPr>
        <w:t xml:space="preserve">ogólnodostępnych baz danych, oraz dane umożliwiające dostęp do tych środków: </w:t>
      </w:r>
    </w:p>
    <w:p w14:paraId="2D8C9360" w14:textId="6BAEF3A6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4FE9C4D" w14:textId="77777777" w:rsidR="006C5E2E" w:rsidRPr="006C5E2E" w:rsidRDefault="006C5E2E" w:rsidP="008709B7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dokumentacji).</w:t>
      </w:r>
    </w:p>
    <w:p w14:paraId="4F8A5412" w14:textId="5787170B" w:rsidR="006C5E2E" w:rsidRDefault="006C5E2E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8BDBCE" w14:textId="5907DE90" w:rsidR="006729D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DF21487" w14:textId="6B0A4D31" w:rsidR="00A24E07" w:rsidRDefault="00A24E07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5403BF4" w14:textId="77777777" w:rsidR="00A24E07" w:rsidRDefault="00A24E07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124A449" w14:textId="4E958478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25BF6B1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BE53E2">
        <w:rPr>
          <w:rFonts w:ascii="Arial" w:hAnsi="Arial" w:cs="Arial"/>
          <w:i/>
          <w:sz w:val="20"/>
          <w:szCs w:val="20"/>
        </w:rPr>
        <w:t xml:space="preserve"> 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3B7C6B2F" w14:textId="2CAD3A3A" w:rsidR="006729DD" w:rsidRPr="00BE53E2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Wykonawcy </w:t>
      </w:r>
    </w:p>
    <w:p w14:paraId="2570BD8E" w14:textId="77777777" w:rsidR="006729DD" w:rsidRPr="00C643C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6729DD" w:rsidRPr="00C643CD" w:rsidSect="00C31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8B1F" w14:textId="77777777" w:rsidR="001D7962" w:rsidRDefault="001D7962" w:rsidP="00FE0181">
      <w:r>
        <w:separator/>
      </w:r>
    </w:p>
  </w:endnote>
  <w:endnote w:type="continuationSeparator" w:id="0">
    <w:p w14:paraId="0CF1D383" w14:textId="77777777" w:rsidR="001D7962" w:rsidRDefault="001D7962" w:rsidP="00F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0C920" w14:textId="77777777" w:rsidR="00D918BF" w:rsidRDefault="00D918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AAC2" w14:textId="08F87D18" w:rsidR="005678E3" w:rsidRPr="005678E3" w:rsidRDefault="005678E3" w:rsidP="00DD6B5C">
    <w:pPr>
      <w:pStyle w:val="Stopka"/>
      <w:rPr>
        <w:rFonts w:ascii="Arial" w:hAnsi="Arial" w:cs="Arial"/>
        <w:b/>
        <w:sz w:val="16"/>
        <w:szCs w:val="16"/>
        <w:bdr w:val="single" w:sz="4" w:space="0" w:color="auto" w:frame="1"/>
      </w:rPr>
    </w:pPr>
    <w:r w:rsidRPr="005678E3">
      <w:rPr>
        <w:rFonts w:ascii="Arial" w:hAnsi="Arial" w:cs="Arial"/>
        <w:sz w:val="16"/>
        <w:szCs w:val="16"/>
        <w:bdr w:val="single" w:sz="4" w:space="0" w:color="auto" w:frame="1"/>
      </w:rPr>
      <w:t>Załącznik Nr 4 do SWZ – Wzór oświadczenia Wykonawcy</w:t>
    </w:r>
    <w:r w:rsidR="00D918BF">
      <w:rPr>
        <w:rFonts w:ascii="Arial" w:hAnsi="Arial" w:cs="Arial"/>
        <w:sz w:val="16"/>
        <w:szCs w:val="16"/>
        <w:bdr w:val="single" w:sz="4" w:space="0" w:color="auto" w:frame="1"/>
      </w:rPr>
      <w:t xml:space="preserve"> składane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na podstawie art. 125 ust. 1 ustawy Pzp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ab/>
      <w:t xml:space="preserve">Strona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PAGE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1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z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NUMPAGES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t>3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EA9D" w14:textId="77777777" w:rsidR="00D918BF" w:rsidRDefault="00D91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51B95" w14:textId="77777777" w:rsidR="001D7962" w:rsidRDefault="001D7962" w:rsidP="00FE0181">
      <w:r>
        <w:separator/>
      </w:r>
    </w:p>
  </w:footnote>
  <w:footnote w:type="continuationSeparator" w:id="0">
    <w:p w14:paraId="4E34C5D7" w14:textId="77777777" w:rsidR="001D7962" w:rsidRDefault="001D7962" w:rsidP="00FE0181">
      <w:r>
        <w:continuationSeparator/>
      </w:r>
    </w:p>
  </w:footnote>
  <w:footnote w:id="1">
    <w:p w14:paraId="53EF3F62" w14:textId="68F9E89A" w:rsidR="006C5E2E" w:rsidRPr="00AB1593" w:rsidRDefault="006C5E2E" w:rsidP="006C5E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B159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B1593">
        <w:rPr>
          <w:rFonts w:ascii="Arial" w:hAnsi="Arial" w:cs="Arial"/>
          <w:sz w:val="16"/>
          <w:szCs w:val="16"/>
        </w:rPr>
        <w:t xml:space="preserve"> </w:t>
      </w:r>
      <w:r w:rsidRPr="00AB159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1D15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 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1C5F621A" w14:textId="77777777" w:rsidR="006C5E2E" w:rsidRPr="00AB1593" w:rsidRDefault="006C5E2E" w:rsidP="006C5E2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434E93" w14:textId="5EDBE346" w:rsidR="006C5E2E" w:rsidRPr="00AB1593" w:rsidRDefault="006C5E2E" w:rsidP="006C5E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B159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1D15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 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(t. j. Dz. U. z 2025 r.,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1D15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 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 o zastosowaniu środka, o którym mowa w art. 1 pkt 3 ustawy;</w:t>
      </w:r>
    </w:p>
    <w:p w14:paraId="3B2A09B0" w14:textId="174DA387" w:rsidR="006C5E2E" w:rsidRPr="00AB1593" w:rsidRDefault="006C5E2E" w:rsidP="006C5E2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(t. j. Dz. U. z 2023 r., poz. 120 ze zm.), jest podmiot wymieniony w wykazach określonych </w:t>
      </w:r>
      <w:r w:rsidR="001D15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 </w:t>
      </w:r>
      <w:r w:rsidRPr="00AB15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A169" w14:textId="77777777" w:rsidR="00D918BF" w:rsidRDefault="00D918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8899" w14:textId="3C4BD1EE" w:rsidR="00885B4C" w:rsidRPr="00885B4C" w:rsidRDefault="00885B4C" w:rsidP="00885B4C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F8D3" w14:textId="77777777" w:rsidR="00D918BF" w:rsidRDefault="00D918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66A"/>
    <w:multiLevelType w:val="hybridMultilevel"/>
    <w:tmpl w:val="244CD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938C4"/>
    <w:multiLevelType w:val="hybridMultilevel"/>
    <w:tmpl w:val="1B5844D2"/>
    <w:lvl w:ilvl="0" w:tplc="9DB83F0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C3E7835"/>
    <w:multiLevelType w:val="hybridMultilevel"/>
    <w:tmpl w:val="C86C501A"/>
    <w:lvl w:ilvl="0" w:tplc="7F5C67CC">
      <w:start w:val="1"/>
      <w:numFmt w:val="upperRoman"/>
      <w:pStyle w:val="Rozdzia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7D47A2"/>
    <w:multiLevelType w:val="hybridMultilevel"/>
    <w:tmpl w:val="B82C094E"/>
    <w:lvl w:ilvl="0" w:tplc="34203E1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C102F"/>
    <w:multiLevelType w:val="hybridMultilevel"/>
    <w:tmpl w:val="4186152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AD2174"/>
    <w:multiLevelType w:val="hybridMultilevel"/>
    <w:tmpl w:val="92AAF70C"/>
    <w:lvl w:ilvl="0" w:tplc="07CEAEF4">
      <w:start w:val="1"/>
      <w:numFmt w:val="bullet"/>
      <w:pStyle w:val="Pauza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B26611A"/>
    <w:multiLevelType w:val="multilevel"/>
    <w:tmpl w:val="43767C44"/>
    <w:lvl w:ilvl="0">
      <w:start w:val="1"/>
      <w:numFmt w:val="decimal"/>
      <w:pStyle w:val="Punkt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202F29"/>
    <w:multiLevelType w:val="hybridMultilevel"/>
    <w:tmpl w:val="9EB4CEE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8477AB"/>
    <w:multiLevelType w:val="hybridMultilevel"/>
    <w:tmpl w:val="F12832E8"/>
    <w:lvl w:ilvl="0" w:tplc="C4F8D13E">
      <w:start w:val="3"/>
      <w:numFmt w:val="upperLetter"/>
      <w:lvlText w:val="%1.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35D0CC8"/>
    <w:multiLevelType w:val="multilevel"/>
    <w:tmpl w:val="3294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4C4095"/>
    <w:multiLevelType w:val="hybridMultilevel"/>
    <w:tmpl w:val="D9AE6292"/>
    <w:lvl w:ilvl="0" w:tplc="DBFC0F2C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49BC71BA"/>
    <w:multiLevelType w:val="multilevel"/>
    <w:tmpl w:val="85EE85D8"/>
    <w:lvl w:ilvl="0">
      <w:start w:val="1"/>
      <w:numFmt w:val="decimal"/>
      <w:pStyle w:val="Ustp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15" w15:restartNumberingAfterBreak="0">
    <w:nsid w:val="4DD34EE0"/>
    <w:multiLevelType w:val="hybridMultilevel"/>
    <w:tmpl w:val="151AF69A"/>
    <w:lvl w:ilvl="0" w:tplc="B8C6363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407335"/>
    <w:multiLevelType w:val="hybridMultilevel"/>
    <w:tmpl w:val="F1BEB97E"/>
    <w:lvl w:ilvl="0" w:tplc="F5F07B76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634E6706"/>
    <w:multiLevelType w:val="hybridMultilevel"/>
    <w:tmpl w:val="25FA4708"/>
    <w:lvl w:ilvl="0" w:tplc="5A48FA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41079BA"/>
    <w:multiLevelType w:val="hybridMultilevel"/>
    <w:tmpl w:val="5D0CE90C"/>
    <w:lvl w:ilvl="0" w:tplc="CC7E7784">
      <w:start w:val="1"/>
      <w:numFmt w:val="decimal"/>
      <w:lvlText w:val="%1)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83AA6"/>
    <w:multiLevelType w:val="hybridMultilevel"/>
    <w:tmpl w:val="AD681752"/>
    <w:lvl w:ilvl="0" w:tplc="082836B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17F0C5E6"/>
    <w:lvl w:ilvl="0" w:tplc="8230C9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248AF"/>
    <w:multiLevelType w:val="hybridMultilevel"/>
    <w:tmpl w:val="5DB204E6"/>
    <w:lvl w:ilvl="0" w:tplc="2D22DEF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67BC7"/>
    <w:multiLevelType w:val="hybridMultilevel"/>
    <w:tmpl w:val="EE98C568"/>
    <w:lvl w:ilvl="0" w:tplc="97D0B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A38"/>
    <w:multiLevelType w:val="hybridMultilevel"/>
    <w:tmpl w:val="1DA230AC"/>
    <w:lvl w:ilvl="0" w:tplc="B3624524">
      <w:start w:val="1"/>
      <w:numFmt w:val="lowerLetter"/>
      <w:pStyle w:val="Litera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8" w15:restartNumberingAfterBreak="0">
    <w:nsid w:val="791F739E"/>
    <w:multiLevelType w:val="hybridMultilevel"/>
    <w:tmpl w:val="876E143C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25"/>
  </w:num>
  <w:num w:numId="5">
    <w:abstractNumId w:val="26"/>
  </w:num>
  <w:num w:numId="6">
    <w:abstractNumId w:val="15"/>
  </w:num>
  <w:num w:numId="7">
    <w:abstractNumId w:val="13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7"/>
  </w:num>
  <w:num w:numId="15">
    <w:abstractNumId w:val="4"/>
  </w:num>
  <w:num w:numId="16">
    <w:abstractNumId w:val="7"/>
  </w:num>
  <w:num w:numId="17">
    <w:abstractNumId w:val="19"/>
  </w:num>
  <w:num w:numId="18">
    <w:abstractNumId w:val="27"/>
  </w:num>
  <w:num w:numId="19">
    <w:abstractNumId w:val="7"/>
  </w:num>
  <w:num w:numId="20">
    <w:abstractNumId w:val="27"/>
  </w:num>
  <w:num w:numId="21">
    <w:abstractNumId w:val="27"/>
  </w:num>
  <w:num w:numId="22">
    <w:abstractNumId w:val="7"/>
  </w:num>
  <w:num w:numId="23">
    <w:abstractNumId w:val="8"/>
  </w:num>
  <w:num w:numId="24">
    <w:abstractNumId w:val="4"/>
  </w:num>
  <w:num w:numId="25">
    <w:abstractNumId w:val="14"/>
  </w:num>
  <w:num w:numId="26">
    <w:abstractNumId w:val="10"/>
  </w:num>
  <w:num w:numId="27">
    <w:abstractNumId w:val="24"/>
  </w:num>
  <w:num w:numId="28">
    <w:abstractNumId w:val="16"/>
  </w:num>
  <w:num w:numId="29">
    <w:abstractNumId w:val="11"/>
  </w:num>
  <w:num w:numId="30">
    <w:abstractNumId w:val="9"/>
  </w:num>
  <w:num w:numId="31">
    <w:abstractNumId w:val="20"/>
  </w:num>
  <w:num w:numId="32">
    <w:abstractNumId w:val="1"/>
  </w:num>
  <w:num w:numId="33">
    <w:abstractNumId w:val="2"/>
  </w:num>
  <w:num w:numId="34">
    <w:abstractNumId w:val="23"/>
  </w:num>
  <w:num w:numId="35">
    <w:abstractNumId w:val="5"/>
  </w:num>
  <w:num w:numId="36">
    <w:abstractNumId w:val="18"/>
  </w:num>
  <w:num w:numId="37">
    <w:abstractNumId w:val="22"/>
  </w:num>
  <w:num w:numId="38">
    <w:abstractNumId w:val="0"/>
  </w:num>
  <w:num w:numId="39">
    <w:abstractNumId w:val="28"/>
  </w:num>
  <w:num w:numId="40">
    <w:abstractNumId w:val="6"/>
  </w:num>
  <w:num w:numId="41">
    <w:abstractNumId w:val="21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81"/>
    <w:rsid w:val="000103A0"/>
    <w:rsid w:val="00025581"/>
    <w:rsid w:val="0005592D"/>
    <w:rsid w:val="001D158C"/>
    <w:rsid w:val="001D7962"/>
    <w:rsid w:val="00203C5D"/>
    <w:rsid w:val="0027127C"/>
    <w:rsid w:val="0027485B"/>
    <w:rsid w:val="00280483"/>
    <w:rsid w:val="00287010"/>
    <w:rsid w:val="002A6CFF"/>
    <w:rsid w:val="002C6DC5"/>
    <w:rsid w:val="00303A45"/>
    <w:rsid w:val="003405FE"/>
    <w:rsid w:val="00342C78"/>
    <w:rsid w:val="0039443E"/>
    <w:rsid w:val="003D43A2"/>
    <w:rsid w:val="0045627A"/>
    <w:rsid w:val="00464139"/>
    <w:rsid w:val="004705F5"/>
    <w:rsid w:val="004B35CA"/>
    <w:rsid w:val="004C44C6"/>
    <w:rsid w:val="004E29A3"/>
    <w:rsid w:val="004E42DD"/>
    <w:rsid w:val="00524319"/>
    <w:rsid w:val="00556E66"/>
    <w:rsid w:val="00567876"/>
    <w:rsid w:val="005678E3"/>
    <w:rsid w:val="00591122"/>
    <w:rsid w:val="005B2EA2"/>
    <w:rsid w:val="005F31B0"/>
    <w:rsid w:val="0064085A"/>
    <w:rsid w:val="00645AFD"/>
    <w:rsid w:val="00663BB1"/>
    <w:rsid w:val="00666C6C"/>
    <w:rsid w:val="006729DD"/>
    <w:rsid w:val="006B09F6"/>
    <w:rsid w:val="006B3A50"/>
    <w:rsid w:val="006C5E2E"/>
    <w:rsid w:val="006E0B63"/>
    <w:rsid w:val="006F0274"/>
    <w:rsid w:val="006F44D8"/>
    <w:rsid w:val="00760288"/>
    <w:rsid w:val="007C319D"/>
    <w:rsid w:val="007C347D"/>
    <w:rsid w:val="007E58FD"/>
    <w:rsid w:val="00834D13"/>
    <w:rsid w:val="00841BE1"/>
    <w:rsid w:val="008709B7"/>
    <w:rsid w:val="00885B4C"/>
    <w:rsid w:val="00885E30"/>
    <w:rsid w:val="00912F3F"/>
    <w:rsid w:val="00922A12"/>
    <w:rsid w:val="00936E63"/>
    <w:rsid w:val="009560B2"/>
    <w:rsid w:val="009922AD"/>
    <w:rsid w:val="00A24E07"/>
    <w:rsid w:val="00A305DB"/>
    <w:rsid w:val="00A45015"/>
    <w:rsid w:val="00A90B39"/>
    <w:rsid w:val="00AB1593"/>
    <w:rsid w:val="00AC7E61"/>
    <w:rsid w:val="00B15CA3"/>
    <w:rsid w:val="00B720D5"/>
    <w:rsid w:val="00BE7AFF"/>
    <w:rsid w:val="00C31BE5"/>
    <w:rsid w:val="00C643CD"/>
    <w:rsid w:val="00CC31D9"/>
    <w:rsid w:val="00CC72EB"/>
    <w:rsid w:val="00D21106"/>
    <w:rsid w:val="00D47453"/>
    <w:rsid w:val="00D5596B"/>
    <w:rsid w:val="00D918BF"/>
    <w:rsid w:val="00DD6B5C"/>
    <w:rsid w:val="00DE4B62"/>
    <w:rsid w:val="00E04B3E"/>
    <w:rsid w:val="00E654FB"/>
    <w:rsid w:val="00E66A61"/>
    <w:rsid w:val="00E87A2D"/>
    <w:rsid w:val="00EC1964"/>
    <w:rsid w:val="00EC396C"/>
    <w:rsid w:val="00F053BD"/>
    <w:rsid w:val="00FA6BCF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32A3"/>
  <w15:chartTrackingRefBased/>
  <w15:docId w15:val="{E253C0C4-8928-40FE-AC14-C287A1BD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18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next w:val="Normalny"/>
    <w:link w:val="UstpZnak"/>
    <w:qFormat/>
    <w:rsid w:val="00D21106"/>
    <w:pPr>
      <w:numPr>
        <w:numId w:val="25"/>
      </w:numPr>
    </w:pPr>
    <w:rPr>
      <w:rFonts w:eastAsia="Times New Roman"/>
      <w:szCs w:val="20"/>
    </w:rPr>
  </w:style>
  <w:style w:type="character" w:customStyle="1" w:styleId="UstpZnak">
    <w:name w:val="Ustęp Znak"/>
    <w:basedOn w:val="Domylnaczcionkaakapitu"/>
    <w:link w:val="Ustp"/>
    <w:rsid w:val="00D21106"/>
    <w:rPr>
      <w:rFonts w:eastAsia="Times New Roman"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21106"/>
    <w:pPr>
      <w:ind w:left="720"/>
      <w:contextualSpacing/>
    </w:pPr>
  </w:style>
  <w:style w:type="paragraph" w:customStyle="1" w:styleId="Punkt">
    <w:name w:val="Punkt"/>
    <w:basedOn w:val="Akapitzlist"/>
    <w:link w:val="PunktZnak"/>
    <w:qFormat/>
    <w:rsid w:val="00D21106"/>
    <w:pPr>
      <w:numPr>
        <w:numId w:val="23"/>
      </w:numPr>
      <w:spacing w:after="120"/>
      <w:contextualSpacing w:val="0"/>
    </w:pPr>
    <w:rPr>
      <w:rFonts w:cs="Arial"/>
      <w:bCs/>
      <w:szCs w:val="20"/>
    </w:rPr>
  </w:style>
  <w:style w:type="paragraph" w:customStyle="1" w:styleId="Rozdzia">
    <w:name w:val="Rozdział"/>
    <w:basedOn w:val="Nagwek1"/>
    <w:link w:val="RozdziaZnak"/>
    <w:autoRedefine/>
    <w:qFormat/>
    <w:rsid w:val="00D21106"/>
    <w:pPr>
      <w:numPr>
        <w:numId w:val="24"/>
      </w:numPr>
      <w:spacing w:after="160"/>
    </w:pPr>
    <w:rPr>
      <w:rFonts w:ascii="Arial" w:hAnsi="Arial" w:cs="Arial"/>
      <w:b/>
      <w:sz w:val="24"/>
      <w:szCs w:val="20"/>
      <w:u w:val="single"/>
    </w:rPr>
  </w:style>
  <w:style w:type="character" w:customStyle="1" w:styleId="RozdziaZnak">
    <w:name w:val="Rozdział Znak"/>
    <w:basedOn w:val="Domylnaczcionkaakapitu"/>
    <w:link w:val="Rozdzia"/>
    <w:rsid w:val="00D21106"/>
    <w:rPr>
      <w:rFonts w:eastAsiaTheme="majorEastAsia"/>
      <w:b/>
      <w:color w:val="2F5496" w:themeColor="accent1" w:themeShade="B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11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ktZnak">
    <w:name w:val="Punkt Znak"/>
    <w:basedOn w:val="Domylnaczcionkaakapitu"/>
    <w:link w:val="Punkt"/>
    <w:rsid w:val="00D21106"/>
    <w:rPr>
      <w:bCs/>
    </w:rPr>
  </w:style>
  <w:style w:type="paragraph" w:customStyle="1" w:styleId="Litera">
    <w:name w:val="Litera"/>
    <w:basedOn w:val="Normalny"/>
    <w:link w:val="LiteraZnak"/>
    <w:qFormat/>
    <w:rsid w:val="00D21106"/>
    <w:pPr>
      <w:numPr>
        <w:numId w:val="21"/>
      </w:numPr>
      <w:spacing w:after="80"/>
    </w:pPr>
    <w:rPr>
      <w:rFonts w:eastAsia="Times New Roman"/>
      <w:szCs w:val="20"/>
    </w:rPr>
  </w:style>
  <w:style w:type="character" w:customStyle="1" w:styleId="LiteraZnak">
    <w:name w:val="Litera Znak"/>
    <w:basedOn w:val="Domylnaczcionkaakapitu"/>
    <w:link w:val="Litera"/>
    <w:rsid w:val="00D21106"/>
    <w:rPr>
      <w:rFonts w:eastAsia="Times New Roman" w:cs="Times New Roman"/>
    </w:rPr>
  </w:style>
  <w:style w:type="paragraph" w:customStyle="1" w:styleId="Pauza">
    <w:name w:val="Pauza"/>
    <w:basedOn w:val="Normalny"/>
    <w:link w:val="PauzaZnak"/>
    <w:autoRedefine/>
    <w:qFormat/>
    <w:rsid w:val="00D21106"/>
    <w:pPr>
      <w:numPr>
        <w:numId w:val="22"/>
      </w:numPr>
      <w:spacing w:after="120"/>
    </w:pPr>
    <w:rPr>
      <w:rFonts w:eastAsia="Times New Roman"/>
      <w:szCs w:val="20"/>
    </w:rPr>
  </w:style>
  <w:style w:type="character" w:customStyle="1" w:styleId="PauzaZnak">
    <w:name w:val="Pauza Znak"/>
    <w:basedOn w:val="Domylnaczcionkaakapitu"/>
    <w:link w:val="Pauza"/>
    <w:rsid w:val="00D21106"/>
    <w:rPr>
      <w:rFonts w:eastAsia="Times New Roman" w:cs="Times New Roma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41BE1"/>
    <w:pPr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BE1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styleId="Hipercze">
    <w:name w:val="Hyperlink"/>
    <w:uiPriority w:val="99"/>
    <w:rsid w:val="00FE0181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FE0181"/>
    <w:rPr>
      <w:rFonts w:cstheme="minorBidi"/>
      <w:szCs w:val="22"/>
    </w:rPr>
  </w:style>
  <w:style w:type="paragraph" w:styleId="Tekstpodstawowy">
    <w:name w:val="Body Text"/>
    <w:basedOn w:val="Normalny"/>
    <w:link w:val="TekstpodstawowyZnak1"/>
    <w:uiPriority w:val="99"/>
    <w:rsid w:val="00FE0181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E0181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FE0181"/>
    <w:rPr>
      <w:rFonts w:eastAsia="Calibri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FE0181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181"/>
    <w:rPr>
      <w:rFonts w:ascii="Times New Roman" w:eastAsia="Calibri" w:hAnsi="Times New Roman" w:cs="Times New Roman"/>
      <w:lang w:eastAsia="pl-PL"/>
    </w:rPr>
  </w:style>
  <w:style w:type="character" w:styleId="Odwoanieprzypisudolnego">
    <w:name w:val="footnote reference"/>
    <w:uiPriority w:val="99"/>
    <w:rsid w:val="00FE0181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72E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CC72EB"/>
    <w:rPr>
      <w:rFonts w:ascii="Times New Roman" w:eastAsia="Calibri" w:hAnsi="Times New Roman" w:cs="Times New Roman"/>
      <w:color w:val="000000"/>
      <w:sz w:val="22"/>
      <w:lang w:eastAsia="pl-PL"/>
    </w:rPr>
  </w:style>
  <w:style w:type="paragraph" w:customStyle="1" w:styleId="Normalny1">
    <w:name w:val="Normalny1"/>
    <w:rsid w:val="00CC72EB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styleId="Listanumerowana2">
    <w:name w:val="List Number 2"/>
    <w:basedOn w:val="Normalny"/>
    <w:uiPriority w:val="99"/>
    <w:rsid w:val="00CC72EB"/>
    <w:pPr>
      <w:autoSpaceDE w:val="0"/>
      <w:autoSpaceDN w:val="0"/>
      <w:adjustRightInd w:val="0"/>
      <w:spacing w:line="288" w:lineRule="auto"/>
      <w:jc w:val="both"/>
    </w:pPr>
    <w:rPr>
      <w:rFonts w:ascii="Times" w:eastAsia="Times New Roman" w:hAnsi="Times" w:cs="Times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C319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9D"/>
    <w:rPr>
      <w:rFonts w:ascii="Times New Roman" w:eastAsia="Calibri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C319D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39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396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6C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customStyle="1" w:styleId="s28">
    <w:name w:val="s28"/>
    <w:basedOn w:val="Normalny"/>
    <w:rsid w:val="00556E66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10">
    <w:name w:val="s10"/>
    <w:basedOn w:val="Domylnaczcionkaakapitu"/>
    <w:rsid w:val="00556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dyrektora@nowysacz.so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wysacz.so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D8C8-6418-4576-83A1-2AF6787A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Postrożny Elżbieta</dc:creator>
  <cp:keywords/>
  <dc:description/>
  <cp:lastModifiedBy>Postrożny Elżbieta</cp:lastModifiedBy>
  <cp:revision>19</cp:revision>
  <dcterms:created xsi:type="dcterms:W3CDTF">2026-03-19T10:28:00Z</dcterms:created>
  <dcterms:modified xsi:type="dcterms:W3CDTF">2026-04-13T09:00:00Z</dcterms:modified>
</cp:coreProperties>
</file>